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9E1C" w14:textId="77777777" w:rsidR="008C7D2B" w:rsidRDefault="008C7D2B" w:rsidP="008E7FD7">
      <w:pPr>
        <w:rPr>
          <w:b/>
          <w:bCs/>
        </w:rPr>
      </w:pPr>
    </w:p>
    <w:p w14:paraId="35EA06CF" w14:textId="19356BBE" w:rsidR="008E7FD7" w:rsidRPr="008C7D2B" w:rsidRDefault="00A3168D" w:rsidP="008C7D2B">
      <w:pPr>
        <w:jc w:val="center"/>
        <w:rPr>
          <w:b/>
          <w:bCs/>
          <w:u w:val="single"/>
        </w:rPr>
      </w:pPr>
      <w:r w:rsidRPr="008C7D2B">
        <w:rPr>
          <w:b/>
          <w:bCs/>
          <w:u w:val="single"/>
        </w:rPr>
        <w:t>Advanced Supply Chain</w:t>
      </w:r>
      <w:r w:rsidR="00C54475" w:rsidRPr="008C7D2B">
        <w:rPr>
          <w:b/>
          <w:bCs/>
          <w:u w:val="single"/>
        </w:rPr>
        <w:t xml:space="preserve"> Carbon Footprint 202</w:t>
      </w:r>
      <w:r w:rsidRPr="008C7D2B">
        <w:rPr>
          <w:b/>
          <w:bCs/>
          <w:u w:val="single"/>
        </w:rPr>
        <w:t>1</w:t>
      </w:r>
      <w:r w:rsidR="004B5777">
        <w:rPr>
          <w:b/>
          <w:bCs/>
          <w:u w:val="single"/>
        </w:rPr>
        <w:t xml:space="preserve"> and 2022 Targets</w:t>
      </w:r>
    </w:p>
    <w:p w14:paraId="1F86C8BC" w14:textId="67CA5EE4" w:rsidR="00A3168D" w:rsidRDefault="00A3168D" w:rsidP="008E7FD7">
      <w:pPr>
        <w:rPr>
          <w:rFonts w:cstheme="minorHAnsi"/>
        </w:rPr>
      </w:pPr>
      <w:r>
        <w:rPr>
          <w:rFonts w:cstheme="minorHAnsi"/>
        </w:rPr>
        <w:t>During 2021, Advanced Supply Chain commenced reporting of Scope 1 and 2 emissions, as detailed below.</w:t>
      </w:r>
    </w:p>
    <w:p w14:paraId="6F929753" w14:textId="324D4CD0" w:rsidR="00A3168D" w:rsidRDefault="004D576F" w:rsidP="008E7FD7">
      <w:pPr>
        <w:rPr>
          <w:rFonts w:cstheme="minorHAnsi"/>
        </w:rPr>
      </w:pPr>
      <w:r w:rsidRPr="004D576F">
        <w:rPr>
          <w:noProof/>
        </w:rPr>
        <w:drawing>
          <wp:inline distT="0" distB="0" distL="0" distR="0" wp14:anchorId="7EAE478B" wp14:editId="2DF23394">
            <wp:extent cx="5731510" cy="14344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4F884" w14:textId="667ECB53" w:rsidR="00A3168D" w:rsidRDefault="00A3168D" w:rsidP="00A3168D">
      <w:r>
        <w:t xml:space="preserve">Advanced Supply Chain has used the standard business metric of turnover to demonstrate how we will decouple our carbon emissions from our economic growth - a key principle of decarbonising the economy.  </w:t>
      </w:r>
    </w:p>
    <w:p w14:paraId="13B5A954" w14:textId="6126B453" w:rsidR="00A3168D" w:rsidRPr="0089339D" w:rsidRDefault="00A3168D" w:rsidP="00A3168D">
      <w:pPr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  <w:r w:rsidRPr="0089339D">
        <w:rPr>
          <w:rFonts w:ascii="Calibri" w:eastAsia="Times New Roman" w:hAnsi="Calibri" w:cs="Calibri"/>
          <w:b/>
          <w:bCs/>
          <w:lang w:eastAsia="en-GB"/>
        </w:rPr>
        <w:t>2021</w:t>
      </w:r>
      <w:r w:rsidR="008C7D2B">
        <w:rPr>
          <w:rFonts w:ascii="Calibri" w:eastAsia="Times New Roman" w:hAnsi="Calibri" w:cs="Calibri"/>
          <w:b/>
          <w:bCs/>
          <w:lang w:eastAsia="en-GB"/>
        </w:rPr>
        <w:t xml:space="preserve"> Carbon Tonnes</w:t>
      </w:r>
      <w:r w:rsidRPr="0089339D">
        <w:rPr>
          <w:rFonts w:ascii="Calibri" w:eastAsia="Times New Roman" w:hAnsi="Calibri" w:cs="Calibri"/>
          <w:b/>
          <w:bCs/>
          <w:lang w:eastAsia="en-GB"/>
        </w:rPr>
        <w:tab/>
      </w:r>
      <w:r w:rsidRPr="0089339D">
        <w:rPr>
          <w:rFonts w:ascii="Calibri" w:eastAsia="Times New Roman" w:hAnsi="Calibri" w:cs="Calibri"/>
          <w:b/>
          <w:bCs/>
          <w:lang w:eastAsia="en-GB"/>
        </w:rPr>
        <w:tab/>
      </w:r>
      <w:r w:rsidRPr="0089339D">
        <w:rPr>
          <w:rFonts w:ascii="Calibri" w:eastAsia="Times New Roman" w:hAnsi="Calibri" w:cs="Calibri"/>
          <w:b/>
          <w:bCs/>
          <w:lang w:eastAsia="en-GB"/>
        </w:rPr>
        <w:tab/>
      </w:r>
      <w:r w:rsidRPr="0089339D">
        <w:rPr>
          <w:rFonts w:ascii="Calibri" w:eastAsia="Times New Roman" w:hAnsi="Calibri" w:cs="Calibri"/>
          <w:b/>
          <w:bCs/>
          <w:lang w:eastAsia="en-GB"/>
        </w:rPr>
        <w:tab/>
      </w:r>
      <w:r w:rsidRPr="0089339D">
        <w:rPr>
          <w:rFonts w:ascii="Calibri" w:eastAsia="Times New Roman" w:hAnsi="Calibri" w:cs="Calibri"/>
          <w:b/>
          <w:bCs/>
          <w:lang w:eastAsia="en-GB"/>
        </w:rPr>
        <w:tab/>
      </w:r>
      <w:r w:rsidRPr="0089339D">
        <w:rPr>
          <w:rFonts w:ascii="Calibri" w:eastAsia="Times New Roman" w:hAnsi="Calibri" w:cs="Calibri"/>
          <w:b/>
          <w:bCs/>
          <w:lang w:eastAsia="en-GB"/>
        </w:rPr>
        <w:tab/>
      </w:r>
    </w:p>
    <w:p w14:paraId="5B5D10FC" w14:textId="77777777" w:rsidR="008C7D2B" w:rsidRDefault="008C7D2B" w:rsidP="00A3168D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B2DC8D8" w14:textId="6C2B2871" w:rsidR="00A3168D" w:rsidRDefault="004D576F" w:rsidP="00A3168D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5,187</w:t>
      </w:r>
      <w:r w:rsidR="00A3168D">
        <w:rPr>
          <w:rFonts w:ascii="Calibri" w:eastAsia="Times New Roman" w:hAnsi="Calibri" w:cs="Calibri"/>
          <w:lang w:eastAsia="en-GB"/>
        </w:rPr>
        <w:t>.</w:t>
      </w:r>
      <w:r>
        <w:rPr>
          <w:rFonts w:ascii="Calibri" w:eastAsia="Times New Roman" w:hAnsi="Calibri" w:cs="Calibri"/>
          <w:lang w:eastAsia="en-GB"/>
        </w:rPr>
        <w:t>55</w:t>
      </w:r>
      <w:r w:rsidR="00A3168D">
        <w:rPr>
          <w:rFonts w:ascii="Calibri" w:eastAsia="Times New Roman" w:hAnsi="Calibri" w:cs="Calibri"/>
          <w:lang w:eastAsia="en-GB"/>
        </w:rPr>
        <w:t xml:space="preserve"> carbon tonnes</w:t>
      </w:r>
      <w:r w:rsidR="00A3168D" w:rsidRPr="003A53E6">
        <w:rPr>
          <w:rFonts w:ascii="Calibri" w:eastAsia="Times New Roman" w:hAnsi="Calibri" w:cs="Calibri"/>
          <w:lang w:eastAsia="en-GB"/>
        </w:rPr>
        <w:t xml:space="preserve"> /</w:t>
      </w:r>
      <w:r w:rsidR="00A3168D">
        <w:rPr>
          <w:rFonts w:ascii="Calibri" w:eastAsia="Times New Roman" w:hAnsi="Calibri" w:cs="Calibri"/>
          <w:lang w:eastAsia="en-GB"/>
        </w:rPr>
        <w:t xml:space="preserve"> </w:t>
      </w:r>
      <w:r w:rsidR="00A3168D" w:rsidRPr="003A53E6">
        <w:rPr>
          <w:rFonts w:ascii="Calibri" w:eastAsia="Times New Roman" w:hAnsi="Calibri" w:cs="Calibri"/>
          <w:lang w:eastAsia="en-GB"/>
        </w:rPr>
        <w:t>£1</w:t>
      </w:r>
      <w:r w:rsidR="0089339D">
        <w:rPr>
          <w:rFonts w:ascii="Calibri" w:eastAsia="Times New Roman" w:hAnsi="Calibri" w:cs="Calibri"/>
          <w:lang w:eastAsia="en-GB"/>
        </w:rPr>
        <w:t>65</w:t>
      </w:r>
      <w:r w:rsidR="00A3168D" w:rsidRPr="003A53E6">
        <w:rPr>
          <w:rFonts w:ascii="Calibri" w:eastAsia="Times New Roman" w:hAnsi="Calibri" w:cs="Calibri"/>
          <w:lang w:eastAsia="en-GB"/>
        </w:rPr>
        <w:t>.</w:t>
      </w:r>
      <w:r w:rsidR="0089339D">
        <w:rPr>
          <w:rFonts w:ascii="Calibri" w:eastAsia="Times New Roman" w:hAnsi="Calibri" w:cs="Calibri"/>
          <w:lang w:eastAsia="en-GB"/>
        </w:rPr>
        <w:t>7</w:t>
      </w:r>
      <w:r w:rsidR="00A3168D" w:rsidRPr="003A53E6">
        <w:rPr>
          <w:rFonts w:ascii="Calibri" w:eastAsia="Times New Roman" w:hAnsi="Calibri" w:cs="Calibri"/>
          <w:lang w:eastAsia="en-GB"/>
        </w:rPr>
        <w:t xml:space="preserve">M = </w:t>
      </w:r>
      <w:r>
        <w:rPr>
          <w:rFonts w:ascii="Calibri" w:eastAsia="Times New Roman" w:hAnsi="Calibri" w:cs="Calibri"/>
          <w:lang w:eastAsia="en-GB"/>
        </w:rPr>
        <w:t>31</w:t>
      </w:r>
      <w:r w:rsidR="00A3168D" w:rsidRPr="003A53E6">
        <w:rPr>
          <w:rFonts w:ascii="Calibri" w:eastAsia="Times New Roman" w:hAnsi="Calibri" w:cs="Calibri"/>
          <w:lang w:eastAsia="en-GB"/>
        </w:rPr>
        <w:t>.</w:t>
      </w:r>
      <w:r>
        <w:rPr>
          <w:rFonts w:ascii="Calibri" w:eastAsia="Times New Roman" w:hAnsi="Calibri" w:cs="Calibri"/>
          <w:lang w:eastAsia="en-GB"/>
        </w:rPr>
        <w:t>3</w:t>
      </w:r>
      <w:r w:rsidR="008C7D2B">
        <w:rPr>
          <w:rFonts w:ascii="Calibri" w:eastAsia="Times New Roman" w:hAnsi="Calibri" w:cs="Calibri"/>
          <w:lang w:eastAsia="en-GB"/>
        </w:rPr>
        <w:t xml:space="preserve"> carbon tonnes per million turnover</w:t>
      </w:r>
    </w:p>
    <w:p w14:paraId="16ED0624" w14:textId="77777777" w:rsidR="0089339D" w:rsidRDefault="0089339D" w:rsidP="00C54475">
      <w:pPr>
        <w:rPr>
          <w:b/>
          <w:bCs/>
        </w:rPr>
      </w:pPr>
    </w:p>
    <w:p w14:paraId="78F4243F" w14:textId="2C2C4165" w:rsidR="00C54475" w:rsidRPr="00C54475" w:rsidRDefault="00C54475" w:rsidP="00C54475">
      <w:pPr>
        <w:rPr>
          <w:b/>
          <w:bCs/>
        </w:rPr>
      </w:pPr>
      <w:r>
        <w:rPr>
          <w:b/>
          <w:bCs/>
        </w:rPr>
        <w:t xml:space="preserve">Carbon </w:t>
      </w:r>
      <w:r w:rsidR="006623CD">
        <w:rPr>
          <w:b/>
          <w:bCs/>
        </w:rPr>
        <w:t xml:space="preserve">Reduction </w:t>
      </w:r>
      <w:r w:rsidR="000269EE">
        <w:rPr>
          <w:b/>
          <w:bCs/>
        </w:rPr>
        <w:t>Strategy</w:t>
      </w:r>
      <w:r w:rsidR="004B5777">
        <w:rPr>
          <w:b/>
          <w:bCs/>
        </w:rPr>
        <w:t xml:space="preserve"> for 2022</w:t>
      </w:r>
    </w:p>
    <w:p w14:paraId="34340CE3" w14:textId="1CDD4B62" w:rsidR="0089339D" w:rsidRDefault="0089339D" w:rsidP="00C54475">
      <w:r>
        <w:t xml:space="preserve">A target to reduce our carbon emissions by 5% </w:t>
      </w:r>
      <w:r w:rsidR="006623CD">
        <w:t>(</w:t>
      </w:r>
      <w:r>
        <w:t xml:space="preserve">as percentage of turnover </w:t>
      </w:r>
      <w:proofErr w:type="spellStart"/>
      <w:proofErr w:type="gramStart"/>
      <w:r>
        <w:t>ie</w:t>
      </w:r>
      <w:proofErr w:type="spellEnd"/>
      <w:proofErr w:type="gramEnd"/>
      <w:r>
        <w:t xml:space="preserve"> achieve 2</w:t>
      </w:r>
      <w:r w:rsidR="004D576F">
        <w:t>9</w:t>
      </w:r>
      <w:r>
        <w:t>.</w:t>
      </w:r>
      <w:r w:rsidR="004D576F">
        <w:t>7</w:t>
      </w:r>
      <w:r w:rsidR="008C7D2B">
        <w:t xml:space="preserve"> carbon tones per million turnover</w:t>
      </w:r>
      <w:r w:rsidR="006623CD">
        <w:t>) has been set by the business. This will be achieved through:</w:t>
      </w:r>
    </w:p>
    <w:p w14:paraId="7E4BAD23" w14:textId="77777777" w:rsidR="006623CD" w:rsidRDefault="006623CD" w:rsidP="006623CD">
      <w:pPr>
        <w:pStyle w:val="ListParagraph"/>
        <w:numPr>
          <w:ilvl w:val="0"/>
          <w:numId w:val="1"/>
        </w:numPr>
      </w:pPr>
      <w:r>
        <w:t>Moving all utility suppliers to 100% renewable energy sources when each supplier contract is up for renewal</w:t>
      </w:r>
    </w:p>
    <w:p w14:paraId="695DAC42" w14:textId="47D8F390" w:rsidR="006623CD" w:rsidRDefault="006623CD" w:rsidP="006623CD">
      <w:pPr>
        <w:pStyle w:val="ListParagraph"/>
        <w:numPr>
          <w:ilvl w:val="0"/>
          <w:numId w:val="1"/>
        </w:numPr>
      </w:pPr>
      <w:r>
        <w:t>Continued investment into the latest, low emission, HGV vehicles across the business to help reduce scope 1 emissions</w:t>
      </w:r>
    </w:p>
    <w:p w14:paraId="5F8E2B95" w14:textId="2304DD52" w:rsidR="006623CD" w:rsidRDefault="006623CD" w:rsidP="006623CD">
      <w:pPr>
        <w:pStyle w:val="ListParagraph"/>
        <w:numPr>
          <w:ilvl w:val="0"/>
          <w:numId w:val="1"/>
        </w:numPr>
      </w:pPr>
      <w:r>
        <w:t>Continued investment in low energy lighting at all business sites</w:t>
      </w:r>
    </w:p>
    <w:p w14:paraId="58D95172" w14:textId="4984F968" w:rsidR="006623CD" w:rsidRDefault="006623CD" w:rsidP="006623CD">
      <w:pPr>
        <w:pStyle w:val="ListParagraph"/>
        <w:numPr>
          <w:ilvl w:val="0"/>
          <w:numId w:val="1"/>
        </w:numPr>
      </w:pPr>
      <w:r>
        <w:t>Further investment in EV charging points at all business sites</w:t>
      </w:r>
    </w:p>
    <w:p w14:paraId="4C9BE1B7" w14:textId="01E47A31" w:rsidR="0089339D" w:rsidRDefault="004B5777" w:rsidP="00C54475">
      <w:pPr>
        <w:pStyle w:val="ListParagraph"/>
        <w:numPr>
          <w:ilvl w:val="0"/>
          <w:numId w:val="1"/>
        </w:numPr>
      </w:pPr>
      <w:r>
        <w:t>Cessation of any new</w:t>
      </w:r>
      <w:r w:rsidR="006623CD">
        <w:t xml:space="preserve"> company car</w:t>
      </w:r>
      <w:r>
        <w:t>s for any colleagues in the business</w:t>
      </w:r>
    </w:p>
    <w:p w14:paraId="3000C24F" w14:textId="4BDF325C" w:rsidR="0089339D" w:rsidRDefault="0089339D" w:rsidP="00C54475">
      <w:r>
        <w:t>As part of the Reconomy Group (which Advanced Supply Chain is a member), d</w:t>
      </w:r>
      <w:r w:rsidR="00C54475">
        <w:t>uring 202</w:t>
      </w:r>
      <w:r>
        <w:t>2</w:t>
      </w:r>
      <w:r w:rsidR="00C54475">
        <w:t xml:space="preserve"> we will be setting Science Based Targets and outline our aims for Zero Carbon. We will also be further developing our upstream and downstream scope 3 and mapping against the 15 GHG categories.</w:t>
      </w:r>
    </w:p>
    <w:p w14:paraId="491F8204" w14:textId="504CDE80" w:rsidR="00C54475" w:rsidRDefault="000269EE" w:rsidP="00C54475">
      <w:r>
        <w:t xml:space="preserve">   </w:t>
      </w:r>
    </w:p>
    <w:p w14:paraId="6C00E6C7" w14:textId="77777777" w:rsidR="008E7FD7" w:rsidRDefault="008E7FD7"/>
    <w:sectPr w:rsidR="008E7FD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A4BA2" w14:textId="77777777" w:rsidR="005B03E0" w:rsidRDefault="005B03E0" w:rsidP="008C7D2B">
      <w:pPr>
        <w:spacing w:after="0" w:line="240" w:lineRule="auto"/>
      </w:pPr>
      <w:r>
        <w:separator/>
      </w:r>
    </w:p>
  </w:endnote>
  <w:endnote w:type="continuationSeparator" w:id="0">
    <w:p w14:paraId="086D49D9" w14:textId="77777777" w:rsidR="005B03E0" w:rsidRDefault="005B03E0" w:rsidP="008C7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C0D57" w14:textId="77777777" w:rsidR="005B03E0" w:rsidRDefault="005B03E0" w:rsidP="008C7D2B">
      <w:pPr>
        <w:spacing w:after="0" w:line="240" w:lineRule="auto"/>
      </w:pPr>
      <w:r>
        <w:separator/>
      </w:r>
    </w:p>
  </w:footnote>
  <w:footnote w:type="continuationSeparator" w:id="0">
    <w:p w14:paraId="54182D95" w14:textId="77777777" w:rsidR="005B03E0" w:rsidRDefault="005B03E0" w:rsidP="008C7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2CD9" w14:textId="7C6C630C" w:rsidR="008C7D2B" w:rsidRDefault="008C7D2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20B746" wp14:editId="3323D24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09800" cy="545084"/>
          <wp:effectExtent l="0" t="0" r="0" b="7620"/>
          <wp:wrapNone/>
          <wp:docPr id="22" name="Picture 22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545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A2653"/>
    <w:multiLevelType w:val="hybridMultilevel"/>
    <w:tmpl w:val="D0783D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8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D7"/>
    <w:rsid w:val="000269EE"/>
    <w:rsid w:val="004B5777"/>
    <w:rsid w:val="004D576F"/>
    <w:rsid w:val="005B03E0"/>
    <w:rsid w:val="006623CD"/>
    <w:rsid w:val="006700FB"/>
    <w:rsid w:val="00847426"/>
    <w:rsid w:val="0089339D"/>
    <w:rsid w:val="008C7D2B"/>
    <w:rsid w:val="008E0359"/>
    <w:rsid w:val="008E7FD7"/>
    <w:rsid w:val="00A3168D"/>
    <w:rsid w:val="00AB23BC"/>
    <w:rsid w:val="00AD78D7"/>
    <w:rsid w:val="00C54475"/>
    <w:rsid w:val="00D1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8EA01"/>
  <w15:chartTrackingRefBased/>
  <w15:docId w15:val="{383CB9A0-A144-42EF-89B5-55ADC18A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3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D2B"/>
  </w:style>
  <w:style w:type="paragraph" w:styleId="Footer">
    <w:name w:val="footer"/>
    <w:basedOn w:val="Normal"/>
    <w:link w:val="FooterChar"/>
    <w:uiPriority w:val="99"/>
    <w:unhideWhenUsed/>
    <w:rsid w:val="008C7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1D72B-A177-4519-8EDD-61400909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Crowe</dc:creator>
  <cp:keywords/>
  <dc:description/>
  <cp:lastModifiedBy>Vicky Kirkwood</cp:lastModifiedBy>
  <cp:revision>2</cp:revision>
  <dcterms:created xsi:type="dcterms:W3CDTF">2022-05-16T13:53:00Z</dcterms:created>
  <dcterms:modified xsi:type="dcterms:W3CDTF">2022-05-16T13:53:00Z</dcterms:modified>
</cp:coreProperties>
</file>